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56" w:rsidRDefault="00A43849" w:rsidP="00A43849">
      <w:pPr>
        <w:pStyle w:val="Title"/>
        <w:ind w:left="0"/>
        <w:rPr>
          <w:sz w:val="32"/>
          <w:szCs w:val="32"/>
        </w:rPr>
      </w:pPr>
      <w:r w:rsidRPr="00A43849">
        <w:rPr>
          <w:sz w:val="32"/>
          <w:szCs w:val="32"/>
        </w:rPr>
        <w:t>FAQS</w:t>
      </w:r>
      <w:r w:rsidRPr="00A43849">
        <w:rPr>
          <w:spacing w:val="7"/>
          <w:sz w:val="32"/>
          <w:szCs w:val="32"/>
        </w:rPr>
        <w:t xml:space="preserve"> </w:t>
      </w:r>
      <w:r w:rsidRPr="00A43849">
        <w:rPr>
          <w:sz w:val="32"/>
          <w:szCs w:val="32"/>
        </w:rPr>
        <w:t>(Frequently</w:t>
      </w:r>
      <w:r w:rsidRPr="00A43849">
        <w:rPr>
          <w:spacing w:val="-1"/>
          <w:sz w:val="32"/>
          <w:szCs w:val="32"/>
        </w:rPr>
        <w:t xml:space="preserve"> </w:t>
      </w:r>
      <w:r w:rsidRPr="00A43849">
        <w:rPr>
          <w:sz w:val="32"/>
          <w:szCs w:val="32"/>
        </w:rPr>
        <w:t>Asked</w:t>
      </w:r>
      <w:r w:rsidRPr="00A43849">
        <w:rPr>
          <w:spacing w:val="9"/>
          <w:sz w:val="32"/>
          <w:szCs w:val="32"/>
        </w:rPr>
        <w:t xml:space="preserve"> </w:t>
      </w:r>
      <w:r w:rsidRPr="00A43849">
        <w:rPr>
          <w:sz w:val="32"/>
          <w:szCs w:val="32"/>
        </w:rPr>
        <w:t>Questions)</w:t>
      </w:r>
    </w:p>
    <w:p w:rsidR="00A43849" w:rsidRPr="00A43849" w:rsidRDefault="00A43849" w:rsidP="00A43849">
      <w:pPr>
        <w:pStyle w:val="Title"/>
        <w:ind w:left="0"/>
        <w:rPr>
          <w:sz w:val="32"/>
          <w:szCs w:val="32"/>
        </w:rPr>
      </w:pPr>
    </w:p>
    <w:p w:rsidR="00100356" w:rsidRDefault="00100356">
      <w:pPr>
        <w:pStyle w:val="BodyText"/>
        <w:spacing w:before="2"/>
        <w:jc w:val="left"/>
        <w:rPr>
          <w:b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403"/>
        </w:tabs>
        <w:ind w:hanging="287"/>
        <w:jc w:val="both"/>
        <w:rPr>
          <w:b/>
        </w:rPr>
      </w:pPr>
      <w:r w:rsidRPr="00A43849">
        <w:rPr>
          <w:b/>
          <w:color w:val="CC0000"/>
        </w:rPr>
        <w:t>Is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there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any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provision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for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OFFLINE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admission?</w:t>
      </w:r>
    </w:p>
    <w:p w:rsidR="00100356" w:rsidRDefault="00A43849">
      <w:pPr>
        <w:pStyle w:val="BodyText"/>
        <w:spacing w:before="6"/>
        <w:ind w:left="786"/>
        <w:jc w:val="left"/>
      </w:pPr>
      <w:r>
        <w:t>NO.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mode</w:t>
      </w:r>
      <w:r>
        <w:rPr>
          <w:spacing w:val="11"/>
        </w:rPr>
        <w:t xml:space="preserve"> </w:t>
      </w:r>
      <w:r>
        <w:t>only.</w:t>
      </w:r>
    </w:p>
    <w:p w:rsidR="00100356" w:rsidRDefault="00100356">
      <w:pPr>
        <w:pStyle w:val="BodyText"/>
        <w:spacing w:before="1"/>
        <w:jc w:val="left"/>
        <w:rPr>
          <w:sz w:val="23"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50"/>
        </w:tabs>
        <w:spacing w:line="244" w:lineRule="auto"/>
        <w:ind w:left="786" w:right="471" w:hanging="665"/>
        <w:rPr>
          <w:b/>
        </w:rPr>
      </w:pP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have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already</w:t>
      </w:r>
      <w:r w:rsidRPr="00A43849">
        <w:rPr>
          <w:b/>
          <w:color w:val="CC0000"/>
          <w:spacing w:val="5"/>
        </w:rPr>
        <w:t xml:space="preserve"> </w:t>
      </w:r>
      <w:r w:rsidRPr="00A43849">
        <w:rPr>
          <w:b/>
          <w:color w:val="CC0000"/>
        </w:rPr>
        <w:t>registered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myself</w:t>
      </w:r>
      <w:r w:rsidRPr="00A43849">
        <w:rPr>
          <w:b/>
          <w:color w:val="CC0000"/>
          <w:spacing w:val="13"/>
        </w:rPr>
        <w:t xml:space="preserve"> </w:t>
      </w:r>
      <w:r w:rsidRPr="00A43849">
        <w:rPr>
          <w:b/>
          <w:color w:val="CC0000"/>
        </w:rPr>
        <w:t>on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Magrahat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College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admission</w:t>
      </w:r>
      <w:r w:rsidRPr="00A43849">
        <w:rPr>
          <w:b/>
          <w:color w:val="CC0000"/>
          <w:spacing w:val="13"/>
        </w:rPr>
        <w:t xml:space="preserve"> </w:t>
      </w:r>
      <w:r w:rsidRPr="00A43849">
        <w:rPr>
          <w:b/>
          <w:color w:val="CC0000"/>
        </w:rPr>
        <w:t>portal.</w:t>
      </w:r>
      <w:r w:rsidRPr="00A43849">
        <w:rPr>
          <w:b/>
          <w:color w:val="CC0000"/>
          <w:spacing w:val="13"/>
        </w:rPr>
        <w:t xml:space="preserve"> </w:t>
      </w:r>
      <w:r w:rsidRPr="00A43849">
        <w:rPr>
          <w:b/>
          <w:color w:val="CC0000"/>
        </w:rPr>
        <w:t>Can</w:t>
      </w:r>
      <w:r w:rsidRPr="00A43849">
        <w:rPr>
          <w:b/>
          <w:color w:val="CC0000"/>
          <w:spacing w:val="14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7"/>
        </w:rPr>
        <w:t xml:space="preserve"> </w:t>
      </w:r>
      <w:r w:rsidRPr="00A43849">
        <w:rPr>
          <w:b/>
          <w:color w:val="CC0000"/>
        </w:rPr>
        <w:t>register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once</w:t>
      </w:r>
      <w:r w:rsidRPr="00A43849">
        <w:rPr>
          <w:b/>
          <w:color w:val="CC0000"/>
          <w:spacing w:val="-52"/>
        </w:rPr>
        <w:t xml:space="preserve"> </w:t>
      </w:r>
      <w:r w:rsidRPr="00A43849">
        <w:rPr>
          <w:b/>
          <w:color w:val="CC0000"/>
        </w:rPr>
        <w:t>more?</w:t>
      </w:r>
    </w:p>
    <w:p w:rsidR="00100356" w:rsidRDefault="00A43849">
      <w:pPr>
        <w:pStyle w:val="BodyText"/>
        <w:spacing w:before="5"/>
        <w:ind w:left="786"/>
        <w:jc w:val="left"/>
      </w:pPr>
      <w:r>
        <w:t>NO.</w:t>
      </w:r>
      <w:r>
        <w:rPr>
          <w:spacing w:val="1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his/her</w:t>
      </w:r>
      <w:r>
        <w:rPr>
          <w:spacing w:val="5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mobile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ID.</w:t>
      </w:r>
    </w:p>
    <w:p w:rsidR="00100356" w:rsidRDefault="00100356">
      <w:pPr>
        <w:pStyle w:val="BodyText"/>
        <w:spacing w:before="3"/>
        <w:jc w:val="left"/>
        <w:rPr>
          <w:sz w:val="23"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48"/>
        </w:tabs>
        <w:ind w:left="347" w:hanging="232"/>
        <w:jc w:val="both"/>
        <w:rPr>
          <w:b/>
        </w:rPr>
      </w:pPr>
      <w:r w:rsidRPr="00A43849">
        <w:rPr>
          <w:b/>
          <w:color w:val="CC0000"/>
        </w:rPr>
        <w:t>Can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a</w:t>
      </w:r>
      <w:r w:rsidRPr="00A43849">
        <w:rPr>
          <w:b/>
          <w:color w:val="CC0000"/>
          <w:spacing w:val="8"/>
        </w:rPr>
        <w:t xml:space="preserve"> </w:t>
      </w:r>
      <w:r>
        <w:rPr>
          <w:b/>
          <w:color w:val="CC0000"/>
          <w:spacing w:val="8"/>
        </w:rPr>
        <w:t xml:space="preserve">single </w:t>
      </w:r>
      <w:r w:rsidRPr="00A43849">
        <w:rPr>
          <w:b/>
          <w:color w:val="CC0000"/>
        </w:rPr>
        <w:t>mobile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number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and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email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Id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be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used</w:t>
      </w:r>
      <w:r w:rsidRPr="00A43849">
        <w:rPr>
          <w:b/>
          <w:color w:val="CC0000"/>
          <w:spacing w:val="5"/>
        </w:rPr>
        <w:t xml:space="preserve"> </w:t>
      </w:r>
      <w:r w:rsidRPr="00A43849">
        <w:rPr>
          <w:b/>
          <w:color w:val="CC0000"/>
        </w:rPr>
        <w:t>for</w:t>
      </w:r>
      <w:r w:rsidRPr="00A43849">
        <w:rPr>
          <w:b/>
          <w:color w:val="CC0000"/>
          <w:spacing w:val="14"/>
        </w:rPr>
        <w:t xml:space="preserve"> </w:t>
      </w:r>
      <w:r w:rsidRPr="00A43849">
        <w:rPr>
          <w:b/>
          <w:color w:val="CC0000"/>
        </w:rPr>
        <w:t>registering</w:t>
      </w:r>
      <w:r w:rsidRPr="00A43849">
        <w:rPr>
          <w:b/>
          <w:color w:val="CC0000"/>
          <w:spacing w:val="14"/>
        </w:rPr>
        <w:t xml:space="preserve"> </w:t>
      </w:r>
      <w:r w:rsidRPr="00A43849">
        <w:rPr>
          <w:b/>
          <w:color w:val="CC0000"/>
        </w:rPr>
        <w:t>multiple</w:t>
      </w:r>
      <w:r w:rsidRPr="00A43849">
        <w:rPr>
          <w:b/>
          <w:color w:val="CC0000"/>
          <w:spacing w:val="3"/>
        </w:rPr>
        <w:t xml:space="preserve"> </w:t>
      </w:r>
      <w:r w:rsidRPr="00A43849">
        <w:rPr>
          <w:b/>
          <w:color w:val="CC0000"/>
        </w:rPr>
        <w:t>candidates?</w:t>
      </w:r>
    </w:p>
    <w:p w:rsidR="00100356" w:rsidRDefault="00A43849">
      <w:pPr>
        <w:spacing w:before="6" w:line="244" w:lineRule="auto"/>
        <w:ind w:left="707" w:right="119"/>
        <w:jc w:val="both"/>
        <w:rPr>
          <w:i/>
        </w:rPr>
      </w:pPr>
      <w:r>
        <w:t>No, mobile number and email Id are unique for each registration. If you successfully register</w:t>
      </w:r>
      <w:r>
        <w:rPr>
          <w:spacing w:val="1"/>
        </w:rPr>
        <w:t xml:space="preserve"> </w:t>
      </w:r>
      <w:r>
        <w:t xml:space="preserve">using a mobile number and email id the same cannot be used for another registration. </w:t>
      </w:r>
      <w:r w:rsidRPr="00A43849">
        <w:rPr>
          <w:b/>
          <w:i/>
          <w:color w:val="002060"/>
        </w:rPr>
        <w:t>It is</w:t>
      </w:r>
      <w:r w:rsidRPr="00A43849">
        <w:rPr>
          <w:b/>
          <w:i/>
          <w:color w:val="002060"/>
          <w:spacing w:val="1"/>
        </w:rPr>
        <w:t xml:space="preserve"> </w:t>
      </w:r>
      <w:r w:rsidRPr="00A43849">
        <w:rPr>
          <w:b/>
          <w:i/>
          <w:color w:val="002060"/>
        </w:rPr>
        <w:t>strongly recommended that the candidate should use his/her own or family members’ mobile</w:t>
      </w:r>
      <w:r w:rsidRPr="00A43849">
        <w:rPr>
          <w:b/>
          <w:i/>
          <w:color w:val="002060"/>
          <w:spacing w:val="1"/>
        </w:rPr>
        <w:t xml:space="preserve"> </w:t>
      </w:r>
      <w:r w:rsidRPr="00A43849">
        <w:rPr>
          <w:b/>
          <w:i/>
          <w:color w:val="002060"/>
        </w:rPr>
        <w:t>number and email id</w:t>
      </w:r>
      <w:r>
        <w:rPr>
          <w:i/>
          <w:color w:val="009933"/>
        </w:rPr>
        <w:t>.</w:t>
      </w:r>
      <w:r>
        <w:rPr>
          <w:i/>
          <w:color w:val="009933"/>
          <w:spacing w:val="1"/>
        </w:rPr>
        <w:t xml:space="preserve"> </w:t>
      </w:r>
      <w:r>
        <w:rPr>
          <w:i/>
        </w:rPr>
        <w:t>All communication will be done through the</w:t>
      </w:r>
      <w:r>
        <w:rPr>
          <w:i/>
          <w:spacing w:val="1"/>
        </w:rPr>
        <w:t xml:space="preserve"> </w:t>
      </w:r>
      <w:r>
        <w:rPr>
          <w:i/>
        </w:rPr>
        <w:t>registered</w:t>
      </w:r>
      <w:r>
        <w:rPr>
          <w:i/>
          <w:spacing w:val="55"/>
        </w:rPr>
        <w:t xml:space="preserve"> </w:t>
      </w:r>
      <w:r>
        <w:rPr>
          <w:i/>
        </w:rPr>
        <w:t>mobile number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3"/>
        </w:rPr>
        <w:t xml:space="preserve"> </w:t>
      </w:r>
      <w:r>
        <w:rPr>
          <w:i/>
        </w:rPr>
        <w:t>email</w:t>
      </w:r>
      <w:r>
        <w:rPr>
          <w:i/>
          <w:spacing w:val="4"/>
        </w:rPr>
        <w:t xml:space="preserve"> </w:t>
      </w:r>
      <w:r>
        <w:rPr>
          <w:i/>
        </w:rPr>
        <w:t>id.</w:t>
      </w:r>
    </w:p>
    <w:p w:rsidR="00100356" w:rsidRDefault="00100356">
      <w:pPr>
        <w:pStyle w:val="BodyText"/>
        <w:spacing w:before="10"/>
        <w:jc w:val="left"/>
        <w:rPr>
          <w:i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48"/>
        </w:tabs>
        <w:ind w:left="347" w:hanging="232"/>
        <w:jc w:val="both"/>
        <w:rPr>
          <w:b/>
        </w:rPr>
      </w:pP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5"/>
        </w:rPr>
        <w:t xml:space="preserve"> </w:t>
      </w:r>
      <w:r w:rsidRPr="00A43849">
        <w:rPr>
          <w:b/>
          <w:color w:val="CC0000"/>
        </w:rPr>
        <w:t>forgot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my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Password,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How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do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recover</w:t>
      </w:r>
      <w:r w:rsidRPr="00A43849">
        <w:rPr>
          <w:b/>
          <w:color w:val="CC0000"/>
          <w:spacing w:val="-4"/>
        </w:rPr>
        <w:t xml:space="preserve"> </w:t>
      </w:r>
      <w:r w:rsidRPr="00A43849">
        <w:rPr>
          <w:b/>
          <w:color w:val="CC0000"/>
        </w:rPr>
        <w:t>it?</w:t>
      </w:r>
    </w:p>
    <w:p w:rsidR="00100356" w:rsidRDefault="00A43849">
      <w:pPr>
        <w:pStyle w:val="BodyText"/>
        <w:spacing w:before="8" w:line="244" w:lineRule="auto"/>
        <w:ind w:left="760" w:right="123"/>
      </w:pPr>
      <w:r>
        <w:t>In “Applicant Log In” page, there is a provision to recover Password, by clicking “FORGOT</w:t>
      </w:r>
      <w:r>
        <w:rPr>
          <w:spacing w:val="1"/>
        </w:rPr>
        <w:t xml:space="preserve"> </w:t>
      </w:r>
      <w:r>
        <w:t>PASSWORD”,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REGISTRATION</w:t>
      </w:r>
      <w:r>
        <w:rPr>
          <w:spacing w:val="8"/>
        </w:rPr>
        <w:t xml:space="preserve"> </w:t>
      </w:r>
      <w:r>
        <w:t>NUMBER.</w:t>
      </w:r>
    </w:p>
    <w:p w:rsidR="00100356" w:rsidRDefault="00100356">
      <w:pPr>
        <w:pStyle w:val="BodyText"/>
        <w:spacing w:before="6"/>
        <w:jc w:val="left"/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48"/>
        </w:tabs>
        <w:spacing w:before="1"/>
        <w:ind w:left="347" w:hanging="232"/>
        <w:jc w:val="both"/>
        <w:rPr>
          <w:b/>
        </w:rPr>
      </w:pP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forget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my</w:t>
      </w:r>
      <w:r w:rsidRPr="00A43849">
        <w:rPr>
          <w:b/>
          <w:color w:val="CC0000"/>
          <w:spacing w:val="5"/>
        </w:rPr>
        <w:t xml:space="preserve"> </w:t>
      </w:r>
      <w:r w:rsidRPr="00A43849">
        <w:rPr>
          <w:b/>
          <w:color w:val="CC0000"/>
        </w:rPr>
        <w:t>Registration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number,</w:t>
      </w:r>
      <w:r w:rsidRPr="00A43849">
        <w:rPr>
          <w:b/>
          <w:color w:val="CC0000"/>
          <w:spacing w:val="13"/>
        </w:rPr>
        <w:t xml:space="preserve"> </w:t>
      </w:r>
      <w:r w:rsidRPr="00A43849">
        <w:rPr>
          <w:b/>
          <w:color w:val="CC0000"/>
        </w:rPr>
        <w:t>how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do</w:t>
      </w:r>
      <w:r w:rsidRPr="00A43849">
        <w:rPr>
          <w:b/>
          <w:color w:val="CC0000"/>
          <w:spacing w:val="13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5"/>
        </w:rPr>
        <w:t xml:space="preserve"> </w:t>
      </w:r>
      <w:r w:rsidRPr="00A43849">
        <w:rPr>
          <w:b/>
          <w:color w:val="CC0000"/>
        </w:rPr>
        <w:t>recover</w:t>
      </w:r>
      <w:r w:rsidRPr="00A43849">
        <w:rPr>
          <w:b/>
          <w:color w:val="CC0000"/>
          <w:spacing w:val="-1"/>
        </w:rPr>
        <w:t xml:space="preserve"> </w:t>
      </w:r>
      <w:r w:rsidRPr="00A43849">
        <w:rPr>
          <w:b/>
          <w:color w:val="CC0000"/>
        </w:rPr>
        <w:t>it?</w:t>
      </w:r>
    </w:p>
    <w:p w:rsidR="00100356" w:rsidRDefault="00A43849">
      <w:pPr>
        <w:pStyle w:val="BodyText"/>
        <w:spacing w:before="8" w:line="244" w:lineRule="auto"/>
        <w:ind w:left="760" w:right="118"/>
      </w:pPr>
      <w:r>
        <w:t>The</w:t>
      </w:r>
      <w:r>
        <w:rPr>
          <w:spacing w:val="31"/>
        </w:rPr>
        <w:t xml:space="preserve"> </w:t>
      </w:r>
      <w:r>
        <w:t>Registration</w:t>
      </w:r>
      <w:r>
        <w:rPr>
          <w:spacing w:val="31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sent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candidate’s</w:t>
      </w:r>
      <w:r>
        <w:rPr>
          <w:spacing w:val="32"/>
        </w:rPr>
        <w:t xml:space="preserve"> </w:t>
      </w:r>
      <w:r>
        <w:t>registered</w:t>
      </w:r>
      <w:r>
        <w:rPr>
          <w:spacing w:val="31"/>
        </w:rPr>
        <w:t xml:space="preserve"> </w:t>
      </w:r>
      <w:r>
        <w:t>email-Id.</w:t>
      </w:r>
      <w:r>
        <w:rPr>
          <w:spacing w:val="39"/>
        </w:rPr>
        <w:t xml:space="preserve"> </w:t>
      </w:r>
      <w:r>
        <w:rPr>
          <w:color w:val="009933"/>
        </w:rPr>
        <w:t>Please</w:t>
      </w:r>
      <w:r>
        <w:rPr>
          <w:color w:val="009933"/>
          <w:spacing w:val="33"/>
        </w:rPr>
        <w:t xml:space="preserve"> </w:t>
      </w:r>
      <w:r>
        <w:rPr>
          <w:color w:val="009933"/>
        </w:rPr>
        <w:t>do</w:t>
      </w:r>
      <w:r>
        <w:rPr>
          <w:color w:val="009933"/>
          <w:spacing w:val="31"/>
        </w:rPr>
        <w:t xml:space="preserve"> </w:t>
      </w:r>
      <w:r>
        <w:rPr>
          <w:color w:val="009933"/>
        </w:rPr>
        <w:t>not</w:t>
      </w:r>
      <w:r>
        <w:rPr>
          <w:color w:val="009933"/>
          <w:spacing w:val="31"/>
        </w:rPr>
        <w:t xml:space="preserve"> </w:t>
      </w:r>
      <w:r>
        <w:rPr>
          <w:color w:val="009933"/>
        </w:rPr>
        <w:t>delete</w:t>
      </w:r>
      <w:r>
        <w:rPr>
          <w:color w:val="009933"/>
          <w:spacing w:val="-53"/>
        </w:rPr>
        <w:t xml:space="preserve"> </w:t>
      </w:r>
      <w:r>
        <w:rPr>
          <w:color w:val="009933"/>
        </w:rPr>
        <w:t>the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email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until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the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admission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process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is</w:t>
      </w:r>
      <w:r>
        <w:rPr>
          <w:color w:val="009933"/>
          <w:spacing w:val="1"/>
        </w:rPr>
        <w:t xml:space="preserve"> </w:t>
      </w:r>
      <w:r>
        <w:rPr>
          <w:color w:val="009933"/>
        </w:rPr>
        <w:t>over</w:t>
      </w:r>
      <w:r>
        <w:t>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recover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Registration</w:t>
      </w:r>
      <w:r>
        <w:rPr>
          <w:spacing w:val="3"/>
        </w:rPr>
        <w:t xml:space="preserve"> </w:t>
      </w:r>
      <w:r>
        <w:t>number.</w:t>
      </w:r>
    </w:p>
    <w:p w:rsidR="00100356" w:rsidRPr="00A43849" w:rsidRDefault="00100356">
      <w:pPr>
        <w:pStyle w:val="BodyText"/>
        <w:spacing w:before="7"/>
        <w:jc w:val="left"/>
        <w:rPr>
          <w:b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55"/>
        </w:tabs>
        <w:spacing w:line="247" w:lineRule="auto"/>
        <w:ind w:left="121" w:right="126" w:firstLine="0"/>
        <w:jc w:val="both"/>
        <w:rPr>
          <w:b/>
        </w:rPr>
      </w:pPr>
      <w:r w:rsidRPr="00A43849">
        <w:rPr>
          <w:b/>
          <w:color w:val="CC0000"/>
        </w:rPr>
        <w:t xml:space="preserve">I have applied for Honours course only </w:t>
      </w:r>
      <w:r w:rsidRPr="00A43849">
        <w:rPr>
          <w:b/>
          <w:i/>
          <w:color w:val="CC0000"/>
        </w:rPr>
        <w:t xml:space="preserve">i.e </w:t>
      </w:r>
      <w:r w:rsidRPr="00A43849">
        <w:rPr>
          <w:b/>
          <w:color w:val="CC0000"/>
        </w:rPr>
        <w:t>I have not applied for general course. Am I eligible for</w:t>
      </w:r>
      <w:r w:rsidRPr="00A43849">
        <w:rPr>
          <w:b/>
          <w:color w:val="CC0000"/>
          <w:spacing w:val="1"/>
        </w:rPr>
        <w:t xml:space="preserve"> </w:t>
      </w:r>
      <w:r w:rsidRPr="00A43849">
        <w:rPr>
          <w:b/>
          <w:color w:val="CC0000"/>
        </w:rPr>
        <w:t>admission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to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general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(pass)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course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automatically</w:t>
      </w:r>
      <w:r w:rsidRPr="00A43849">
        <w:rPr>
          <w:b/>
          <w:color w:val="CC0000"/>
          <w:spacing w:val="7"/>
        </w:rPr>
        <w:t xml:space="preserve"> </w:t>
      </w:r>
      <w:r w:rsidRPr="00A43849">
        <w:rPr>
          <w:b/>
          <w:color w:val="CC0000"/>
        </w:rPr>
        <w:t>if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4"/>
        </w:rPr>
        <w:t xml:space="preserve"> </w:t>
      </w:r>
      <w:r w:rsidRPr="00A43849">
        <w:rPr>
          <w:b/>
          <w:color w:val="CC0000"/>
        </w:rPr>
        <w:t>fail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to</w:t>
      </w:r>
      <w:r w:rsidRPr="00A43849">
        <w:rPr>
          <w:b/>
          <w:color w:val="CC0000"/>
          <w:spacing w:val="6"/>
        </w:rPr>
        <w:t xml:space="preserve"> </w:t>
      </w:r>
      <w:r w:rsidRPr="00A43849">
        <w:rPr>
          <w:b/>
          <w:color w:val="CC0000"/>
        </w:rPr>
        <w:t>get</w:t>
      </w:r>
      <w:r w:rsidRPr="00A43849">
        <w:rPr>
          <w:b/>
          <w:color w:val="CC0000"/>
          <w:spacing w:val="2"/>
        </w:rPr>
        <w:t xml:space="preserve"> </w:t>
      </w:r>
      <w:r w:rsidRPr="00A43849">
        <w:rPr>
          <w:b/>
          <w:color w:val="CC0000"/>
        </w:rPr>
        <w:t>a</w:t>
      </w:r>
      <w:r w:rsidRPr="00A43849">
        <w:rPr>
          <w:b/>
          <w:color w:val="CC0000"/>
          <w:spacing w:val="4"/>
        </w:rPr>
        <w:t xml:space="preserve"> </w:t>
      </w:r>
      <w:r w:rsidRPr="00A43849">
        <w:rPr>
          <w:b/>
          <w:color w:val="CC0000"/>
        </w:rPr>
        <w:t>chance</w:t>
      </w:r>
      <w:r w:rsidRPr="00A43849">
        <w:rPr>
          <w:b/>
          <w:color w:val="CC0000"/>
          <w:spacing w:val="5"/>
        </w:rPr>
        <w:t xml:space="preserve"> </w:t>
      </w:r>
      <w:r w:rsidRPr="00A43849">
        <w:rPr>
          <w:b/>
          <w:color w:val="CC0000"/>
        </w:rPr>
        <w:t>in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honours</w:t>
      </w:r>
      <w:r w:rsidRPr="00A43849">
        <w:rPr>
          <w:b/>
          <w:color w:val="CC0000"/>
          <w:spacing w:val="1"/>
        </w:rPr>
        <w:t xml:space="preserve"> </w:t>
      </w:r>
      <w:r w:rsidRPr="00A43849">
        <w:rPr>
          <w:b/>
          <w:color w:val="CC0000"/>
        </w:rPr>
        <w:t>course?</w:t>
      </w:r>
    </w:p>
    <w:p w:rsidR="00100356" w:rsidRDefault="00A43849">
      <w:pPr>
        <w:pStyle w:val="BodyText"/>
        <w:spacing w:line="244" w:lineRule="auto"/>
        <w:ind w:left="760" w:right="125" w:firstLine="55"/>
      </w:pPr>
      <w:r>
        <w:rPr>
          <w:b/>
          <w:shd w:val="clear" w:color="auto" w:fill="FFFF00"/>
        </w:rPr>
        <w:t>NO</w:t>
      </w:r>
      <w:r>
        <w:rPr>
          <w:shd w:val="clear" w:color="auto" w:fill="FFFF00"/>
        </w:rPr>
        <w:t>. In order to be eligible for general (pass) course, you need to apply for general course</w:t>
      </w:r>
      <w:r>
        <w:rPr>
          <w:spacing w:val="1"/>
        </w:rPr>
        <w:t xml:space="preserve"> </w:t>
      </w:r>
      <w:r>
        <w:rPr>
          <w:shd w:val="clear" w:color="auto" w:fill="FFFF00"/>
        </w:rPr>
        <w:t>separately using the same registration number</w:t>
      </w:r>
      <w:r>
        <w:t xml:space="preserve">. </w:t>
      </w:r>
      <w:r w:rsidRPr="00A43849">
        <w:rPr>
          <w:b/>
          <w:color w:val="002060"/>
        </w:rPr>
        <w:t>Application for general course and honours</w:t>
      </w:r>
      <w:r w:rsidRPr="00A43849">
        <w:rPr>
          <w:b/>
          <w:color w:val="002060"/>
          <w:spacing w:val="1"/>
        </w:rPr>
        <w:t xml:space="preserve"> </w:t>
      </w:r>
      <w:r w:rsidRPr="00A43849">
        <w:rPr>
          <w:b/>
          <w:color w:val="002060"/>
        </w:rPr>
        <w:t>course</w:t>
      </w:r>
      <w:r w:rsidRPr="00A43849">
        <w:rPr>
          <w:b/>
          <w:color w:val="002060"/>
          <w:spacing w:val="1"/>
        </w:rPr>
        <w:t xml:space="preserve"> </w:t>
      </w:r>
      <w:r w:rsidRPr="00A43849">
        <w:rPr>
          <w:b/>
          <w:color w:val="002060"/>
        </w:rPr>
        <w:t>will</w:t>
      </w:r>
      <w:r w:rsidRPr="00A43849">
        <w:rPr>
          <w:b/>
          <w:color w:val="002060"/>
          <w:spacing w:val="5"/>
        </w:rPr>
        <w:t xml:space="preserve"> </w:t>
      </w:r>
      <w:r w:rsidRPr="00A43849">
        <w:rPr>
          <w:b/>
          <w:color w:val="002060"/>
        </w:rPr>
        <w:t>be treated</w:t>
      </w:r>
      <w:r w:rsidRPr="00A43849">
        <w:rPr>
          <w:b/>
          <w:color w:val="002060"/>
          <w:spacing w:val="2"/>
        </w:rPr>
        <w:t xml:space="preserve"> </w:t>
      </w:r>
      <w:r w:rsidRPr="00A43849">
        <w:rPr>
          <w:b/>
          <w:color w:val="002060"/>
        </w:rPr>
        <w:t>separately.</w:t>
      </w:r>
    </w:p>
    <w:p w:rsidR="00100356" w:rsidRDefault="00100356">
      <w:pPr>
        <w:pStyle w:val="BodyText"/>
        <w:spacing w:before="1"/>
        <w:jc w:val="left"/>
        <w:rPr>
          <w:sz w:val="23"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48"/>
        </w:tabs>
        <w:ind w:left="347" w:hanging="232"/>
        <w:jc w:val="both"/>
        <w:rPr>
          <w:b/>
        </w:rPr>
      </w:pPr>
      <w:r w:rsidRPr="00A43849">
        <w:rPr>
          <w:b/>
          <w:color w:val="CC0000"/>
        </w:rPr>
        <w:t>If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1"/>
        </w:rPr>
        <w:t xml:space="preserve"> </w:t>
      </w:r>
      <w:r w:rsidRPr="00A43849">
        <w:rPr>
          <w:b/>
          <w:color w:val="CC0000"/>
        </w:rPr>
        <w:t>log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out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from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my</w:t>
      </w:r>
      <w:r w:rsidRPr="00A43849">
        <w:rPr>
          <w:b/>
          <w:color w:val="CC0000"/>
          <w:spacing w:val="14"/>
        </w:rPr>
        <w:t xml:space="preserve"> </w:t>
      </w:r>
      <w:r w:rsidRPr="00A43849">
        <w:rPr>
          <w:b/>
          <w:color w:val="CC0000"/>
        </w:rPr>
        <w:t>registration</w:t>
      </w:r>
      <w:r w:rsidRPr="00A43849">
        <w:rPr>
          <w:b/>
          <w:color w:val="CC0000"/>
          <w:spacing w:val="8"/>
        </w:rPr>
        <w:t xml:space="preserve"> </w:t>
      </w:r>
      <w:r w:rsidRPr="00A43849">
        <w:rPr>
          <w:b/>
          <w:color w:val="CC0000"/>
        </w:rPr>
        <w:t>page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after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payment,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can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1"/>
        </w:rPr>
        <w:t xml:space="preserve"> </w:t>
      </w:r>
      <w:r w:rsidRPr="00A43849">
        <w:rPr>
          <w:b/>
          <w:color w:val="CC0000"/>
        </w:rPr>
        <w:t>edit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my</w:t>
      </w:r>
      <w:r w:rsidRPr="00A43849">
        <w:rPr>
          <w:b/>
          <w:color w:val="CC0000"/>
          <w:spacing w:val="-8"/>
        </w:rPr>
        <w:t xml:space="preserve"> </w:t>
      </w:r>
      <w:r w:rsidRPr="00A43849">
        <w:rPr>
          <w:b/>
          <w:color w:val="CC0000"/>
        </w:rPr>
        <w:t>details?</w:t>
      </w:r>
    </w:p>
    <w:p w:rsidR="00100356" w:rsidRDefault="00A43849">
      <w:pPr>
        <w:pStyle w:val="BodyText"/>
        <w:spacing w:before="4" w:line="244" w:lineRule="auto"/>
        <w:ind w:left="760" w:right="121"/>
      </w:pPr>
      <w:r>
        <w:t>YES,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edit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 w:rsidRPr="00A43849">
        <w:rPr>
          <w:b/>
          <w:color w:val="009933"/>
        </w:rPr>
        <w:t>HS</w:t>
      </w:r>
      <w:r w:rsidRPr="00A43849">
        <w:rPr>
          <w:b/>
          <w:color w:val="009933"/>
          <w:spacing w:val="1"/>
        </w:rPr>
        <w:t xml:space="preserve"> </w:t>
      </w:r>
      <w:r w:rsidRPr="00A43849">
        <w:rPr>
          <w:b/>
          <w:color w:val="009933"/>
        </w:rPr>
        <w:t>or</w:t>
      </w:r>
      <w:r w:rsidRPr="00A43849">
        <w:rPr>
          <w:b/>
          <w:color w:val="009933"/>
          <w:spacing w:val="1"/>
        </w:rPr>
        <w:t xml:space="preserve"> </w:t>
      </w:r>
      <w:r w:rsidRPr="00A43849">
        <w:rPr>
          <w:b/>
          <w:color w:val="009933"/>
        </w:rPr>
        <w:t>equivalent</w:t>
      </w:r>
      <w:r w:rsidRPr="00A43849">
        <w:rPr>
          <w:b/>
          <w:color w:val="009933"/>
          <w:spacing w:val="1"/>
        </w:rPr>
        <w:t xml:space="preserve"> </w:t>
      </w:r>
      <w:r w:rsidRPr="00A43849">
        <w:rPr>
          <w:b/>
          <w:color w:val="009933"/>
        </w:rPr>
        <w:t>examination</w:t>
      </w:r>
      <w:r w:rsidRPr="00A43849">
        <w:rPr>
          <w:b/>
          <w:color w:val="009933"/>
          <w:spacing w:val="1"/>
        </w:rPr>
        <w:t xml:space="preserve"> </w:t>
      </w:r>
      <w:r w:rsidRPr="00A43849">
        <w:rPr>
          <w:b/>
          <w:color w:val="009933"/>
        </w:rPr>
        <w:t>marks</w:t>
      </w:r>
      <w:r w:rsidRPr="00A43849">
        <w:rPr>
          <w:b/>
          <w:color w:val="009933"/>
          <w:spacing w:val="1"/>
        </w:rPr>
        <w:t xml:space="preserve"> </w:t>
      </w:r>
      <w:r w:rsidRPr="00A43849">
        <w:rPr>
          <w:b/>
          <w:color w:val="009933"/>
        </w:rPr>
        <w:t>details</w:t>
      </w:r>
      <w:r w:rsidRPr="00A43849">
        <w:rPr>
          <w:b/>
          <w:color w:val="009933"/>
          <w:spacing w:val="1"/>
        </w:rPr>
        <w:t xml:space="preserve"> </w:t>
      </w:r>
      <w:r w:rsidRPr="00A43849">
        <w:rPr>
          <w:b/>
          <w:color w:val="009933"/>
        </w:rPr>
        <w:t>only,</w:t>
      </w:r>
      <w:r>
        <w:rPr>
          <w:color w:val="009933"/>
          <w:spacing w:val="1"/>
        </w:rPr>
        <w:t xml:space="preserve"> </w:t>
      </w:r>
      <w:r>
        <w:t>before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 merit</w:t>
      </w:r>
      <w:r>
        <w:rPr>
          <w:spacing w:val="3"/>
        </w:rPr>
        <w:t xml:space="preserve"> </w:t>
      </w:r>
      <w:r>
        <w:t>list.</w:t>
      </w:r>
    </w:p>
    <w:p w:rsidR="00100356" w:rsidRDefault="00100356">
      <w:pPr>
        <w:pStyle w:val="BodyText"/>
        <w:spacing w:before="8"/>
        <w:jc w:val="left"/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348"/>
        </w:tabs>
        <w:ind w:left="347" w:hanging="232"/>
        <w:jc w:val="both"/>
        <w:rPr>
          <w:b/>
        </w:rPr>
      </w:pPr>
      <w:r w:rsidRPr="00A43849">
        <w:rPr>
          <w:b/>
          <w:color w:val="CC0000"/>
        </w:rPr>
        <w:t>In how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many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subjects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can</w:t>
      </w:r>
      <w:r w:rsidRPr="00A43849">
        <w:rPr>
          <w:b/>
          <w:color w:val="CC0000"/>
          <w:spacing w:val="11"/>
        </w:rPr>
        <w:t xml:space="preserve"> </w:t>
      </w:r>
      <w:r w:rsidRPr="00A43849">
        <w:rPr>
          <w:b/>
          <w:color w:val="CC0000"/>
        </w:rPr>
        <w:t>I apply?</w:t>
      </w:r>
    </w:p>
    <w:p w:rsidR="00100356" w:rsidRDefault="00A43849">
      <w:pPr>
        <w:pStyle w:val="BodyText"/>
        <w:spacing w:before="9" w:line="244" w:lineRule="auto"/>
        <w:ind w:left="760" w:right="117"/>
      </w:pPr>
      <w:r w:rsidRPr="00A43849">
        <w:rPr>
          <w:b/>
          <w:color w:val="002060"/>
        </w:rPr>
        <w:t>If you fulfil the eligibility criteria, you can apply for as many subjects as you wish</w:t>
      </w:r>
      <w:r>
        <w:rPr>
          <w:color w:val="009933"/>
        </w:rPr>
        <w:t xml:space="preserve">. </w:t>
      </w:r>
      <w:r>
        <w:t>(See</w:t>
      </w:r>
      <w:r>
        <w:rPr>
          <w:spacing w:val="1"/>
        </w:rPr>
        <w:t xml:space="preserve"> </w:t>
      </w:r>
      <w:r>
        <w:t>prospectus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criteria.)</w:t>
      </w:r>
    </w:p>
    <w:p w:rsidR="00100356" w:rsidRDefault="00100356">
      <w:pPr>
        <w:pStyle w:val="BodyText"/>
        <w:jc w:val="left"/>
        <w:rPr>
          <w:sz w:val="24"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482"/>
        </w:tabs>
        <w:spacing w:before="163" w:line="244" w:lineRule="auto"/>
        <w:ind w:left="121" w:right="134" w:firstLine="0"/>
        <w:jc w:val="both"/>
        <w:rPr>
          <w:b/>
        </w:rPr>
      </w:pPr>
      <w:r w:rsidRPr="00A43849">
        <w:rPr>
          <w:b/>
          <w:color w:val="CC0000"/>
        </w:rPr>
        <w:t>Is the physical presence of</w:t>
      </w:r>
      <w:r w:rsidRPr="00A43849">
        <w:rPr>
          <w:b/>
          <w:color w:val="CC0000"/>
          <w:spacing w:val="1"/>
        </w:rPr>
        <w:t xml:space="preserve"> </w:t>
      </w:r>
      <w:r w:rsidRPr="00A43849">
        <w:rPr>
          <w:b/>
          <w:color w:val="CC0000"/>
        </w:rPr>
        <w:t>the candidate compulsory during the</w:t>
      </w:r>
      <w:r w:rsidRPr="00A43849">
        <w:rPr>
          <w:b/>
          <w:color w:val="CC0000"/>
          <w:spacing w:val="55"/>
        </w:rPr>
        <w:t xml:space="preserve"> </w:t>
      </w:r>
      <w:r w:rsidRPr="00A43849">
        <w:rPr>
          <w:b/>
          <w:color w:val="CC0000"/>
        </w:rPr>
        <w:t>verification of</w:t>
      </w:r>
      <w:r w:rsidRPr="00A43849">
        <w:rPr>
          <w:b/>
          <w:color w:val="CC0000"/>
          <w:spacing w:val="55"/>
        </w:rPr>
        <w:t xml:space="preserve"> </w:t>
      </w:r>
      <w:r w:rsidRPr="00A43849">
        <w:rPr>
          <w:b/>
          <w:color w:val="CC0000"/>
        </w:rPr>
        <w:t>the documents</w:t>
      </w:r>
      <w:r w:rsidRPr="00A43849">
        <w:rPr>
          <w:b/>
          <w:color w:val="CC0000"/>
          <w:spacing w:val="1"/>
        </w:rPr>
        <w:t xml:space="preserve"> </w:t>
      </w:r>
      <w:r w:rsidRPr="00A43849">
        <w:rPr>
          <w:b/>
          <w:color w:val="CC0000"/>
        </w:rPr>
        <w:t>after online</w:t>
      </w:r>
      <w:r w:rsidRPr="00A43849">
        <w:rPr>
          <w:b/>
          <w:color w:val="CC0000"/>
          <w:spacing w:val="3"/>
        </w:rPr>
        <w:t xml:space="preserve"> </w:t>
      </w:r>
      <w:r w:rsidRPr="00A43849">
        <w:rPr>
          <w:b/>
          <w:color w:val="CC0000"/>
        </w:rPr>
        <w:t>admission?</w:t>
      </w:r>
    </w:p>
    <w:p w:rsidR="00100356" w:rsidRPr="00A43849" w:rsidRDefault="00A43849">
      <w:pPr>
        <w:pStyle w:val="BodyText"/>
        <w:spacing w:line="247" w:lineRule="auto"/>
        <w:ind w:left="812" w:right="126"/>
        <w:rPr>
          <w:b/>
          <w:color w:val="002060"/>
        </w:rPr>
      </w:pPr>
      <w:r>
        <w:t>It is not mandatory for the candidate to be physically present during the verification of the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However,</w:t>
      </w:r>
      <w:r>
        <w:rPr>
          <w:spacing w:val="55"/>
        </w:rPr>
        <w:t xml:space="preserve"> </w:t>
      </w:r>
      <w:r w:rsidRPr="00A43849">
        <w:rPr>
          <w:b/>
          <w:color w:val="002060"/>
          <w:shd w:val="clear" w:color="auto" w:fill="FFFF00"/>
        </w:rPr>
        <w:t>self-attested</w:t>
      </w:r>
      <w:r w:rsidRPr="00A43849">
        <w:rPr>
          <w:b/>
          <w:color w:val="002060"/>
          <w:spacing w:val="55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photo copies</w:t>
      </w:r>
      <w:r w:rsidRPr="00A43849">
        <w:rPr>
          <w:b/>
          <w:color w:val="002060"/>
          <w:spacing w:val="56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of</w:t>
      </w:r>
      <w:r w:rsidRPr="00A43849">
        <w:rPr>
          <w:b/>
          <w:color w:val="002060"/>
          <w:spacing w:val="55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his/her documents</w:t>
      </w:r>
      <w:r w:rsidRPr="00A43849">
        <w:rPr>
          <w:b/>
          <w:color w:val="002060"/>
          <w:spacing w:val="55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MUST be submitted</w:t>
      </w:r>
      <w:r w:rsidRPr="00A43849">
        <w:rPr>
          <w:b/>
          <w:color w:val="002060"/>
          <w:spacing w:val="-52"/>
        </w:rPr>
        <w:t xml:space="preserve"> </w:t>
      </w:r>
      <w:r w:rsidRPr="00A43849">
        <w:rPr>
          <w:b/>
          <w:color w:val="002060"/>
          <w:shd w:val="clear" w:color="auto" w:fill="FFFF00"/>
        </w:rPr>
        <w:t>at college on the</w:t>
      </w:r>
      <w:r w:rsidRPr="00A43849">
        <w:rPr>
          <w:b/>
          <w:color w:val="002060"/>
          <w:spacing w:val="1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notified date</w:t>
      </w:r>
      <w:r w:rsidRPr="00A43849">
        <w:rPr>
          <w:b/>
          <w:color w:val="002060"/>
          <w:spacing w:val="1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and time.</w:t>
      </w:r>
      <w:r w:rsidRPr="00A43849">
        <w:rPr>
          <w:b/>
          <w:color w:val="002060"/>
          <w:spacing w:val="1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At the</w:t>
      </w:r>
      <w:r w:rsidRPr="00A43849">
        <w:rPr>
          <w:b/>
          <w:color w:val="002060"/>
          <w:spacing w:val="55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time</w:t>
      </w:r>
      <w:r w:rsidRPr="00A43849">
        <w:rPr>
          <w:b/>
          <w:color w:val="002060"/>
          <w:spacing w:val="55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of verification original documents must</w:t>
      </w:r>
      <w:r w:rsidRPr="00A43849">
        <w:rPr>
          <w:b/>
          <w:color w:val="002060"/>
          <w:spacing w:val="-52"/>
        </w:rPr>
        <w:t xml:space="preserve"> </w:t>
      </w:r>
      <w:r w:rsidRPr="00A43849">
        <w:rPr>
          <w:b/>
          <w:color w:val="002060"/>
          <w:shd w:val="clear" w:color="auto" w:fill="FFFF00"/>
        </w:rPr>
        <w:t>be presented.</w:t>
      </w:r>
      <w:r w:rsidRPr="00A43849">
        <w:rPr>
          <w:b/>
          <w:color w:val="002060"/>
          <w:spacing w:val="6"/>
          <w:shd w:val="clear" w:color="auto" w:fill="FFFF00"/>
        </w:rPr>
        <w:t xml:space="preserve"> </w:t>
      </w:r>
    </w:p>
    <w:p w:rsidR="00100356" w:rsidRDefault="00100356">
      <w:pPr>
        <w:spacing w:line="247" w:lineRule="auto"/>
        <w:sectPr w:rsidR="00100356">
          <w:type w:val="continuous"/>
          <w:pgSz w:w="12240" w:h="15840"/>
          <w:pgMar w:top="980" w:right="1460" w:bottom="280" w:left="1460" w:header="720" w:footer="720" w:gutter="0"/>
          <w:cols w:space="720"/>
        </w:sect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446"/>
        </w:tabs>
        <w:spacing w:before="70"/>
        <w:ind w:left="445" w:hanging="330"/>
        <w:jc w:val="both"/>
        <w:rPr>
          <w:b/>
        </w:rPr>
      </w:pPr>
      <w:r w:rsidRPr="00A43849">
        <w:rPr>
          <w:b/>
          <w:color w:val="CC0000"/>
          <w:shd w:val="clear" w:color="auto" w:fill="FFFF00"/>
        </w:rPr>
        <w:lastRenderedPageBreak/>
        <w:t>What</w:t>
      </w:r>
      <w:r w:rsidRPr="00A43849">
        <w:rPr>
          <w:b/>
          <w:color w:val="CC0000"/>
          <w:spacing w:val="7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will</w:t>
      </w:r>
      <w:r w:rsidRPr="00A43849">
        <w:rPr>
          <w:b/>
          <w:color w:val="CC0000"/>
          <w:spacing w:val="7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happen</w:t>
      </w:r>
      <w:r w:rsidRPr="00A43849">
        <w:rPr>
          <w:b/>
          <w:color w:val="CC0000"/>
          <w:spacing w:val="11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if</w:t>
      </w:r>
      <w:r w:rsidRPr="00A43849">
        <w:rPr>
          <w:b/>
          <w:color w:val="CC0000"/>
          <w:spacing w:val="12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I</w:t>
      </w:r>
      <w:r w:rsidRPr="00A43849">
        <w:rPr>
          <w:b/>
          <w:color w:val="CC0000"/>
          <w:spacing w:val="6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miss</w:t>
      </w:r>
      <w:r w:rsidRPr="00A43849">
        <w:rPr>
          <w:b/>
          <w:color w:val="CC0000"/>
          <w:spacing w:val="9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the</w:t>
      </w:r>
      <w:r w:rsidRPr="00A43849">
        <w:rPr>
          <w:b/>
          <w:color w:val="CC0000"/>
          <w:spacing w:val="11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verification</w:t>
      </w:r>
      <w:r w:rsidRPr="00A43849">
        <w:rPr>
          <w:b/>
          <w:color w:val="CC0000"/>
          <w:spacing w:val="12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of</w:t>
      </w:r>
      <w:r w:rsidRPr="00A43849">
        <w:rPr>
          <w:b/>
          <w:color w:val="CC0000"/>
          <w:spacing w:val="9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the</w:t>
      </w:r>
      <w:r w:rsidRPr="00A43849">
        <w:rPr>
          <w:b/>
          <w:color w:val="CC0000"/>
          <w:spacing w:val="12"/>
          <w:shd w:val="clear" w:color="auto" w:fill="FFFF00"/>
        </w:rPr>
        <w:t xml:space="preserve"> </w:t>
      </w:r>
      <w:r w:rsidRPr="00A43849">
        <w:rPr>
          <w:b/>
          <w:color w:val="CC0000"/>
          <w:shd w:val="clear" w:color="auto" w:fill="FFFF00"/>
        </w:rPr>
        <w:t>documents?</w:t>
      </w:r>
    </w:p>
    <w:p w:rsidR="00100356" w:rsidRDefault="00A43849">
      <w:pPr>
        <w:pStyle w:val="BodyText"/>
        <w:spacing w:before="9" w:line="244" w:lineRule="auto"/>
        <w:ind w:left="812" w:right="128"/>
      </w:pPr>
      <w:r w:rsidRPr="00A43849">
        <w:rPr>
          <w:b/>
          <w:color w:val="009933"/>
        </w:rPr>
        <w:t>Your Provisional admission will</w:t>
      </w:r>
      <w:r w:rsidRPr="00A43849">
        <w:rPr>
          <w:b/>
          <w:color w:val="009933"/>
          <w:spacing w:val="55"/>
        </w:rPr>
        <w:t xml:space="preserve"> </w:t>
      </w:r>
      <w:r w:rsidRPr="00A43849">
        <w:rPr>
          <w:b/>
          <w:color w:val="009933"/>
        </w:rPr>
        <w:t>be CANCELLED</w:t>
      </w:r>
      <w:r>
        <w:rPr>
          <w:color w:val="009933"/>
        </w:rPr>
        <w:t>.</w:t>
      </w:r>
      <w:r>
        <w:rPr>
          <w:color w:val="009933"/>
          <w:spacing w:val="55"/>
        </w:rPr>
        <w:t xml:space="preserve"> </w:t>
      </w:r>
      <w:r>
        <w:t>It is mandatory to attend the verification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stipulated</w:t>
      </w:r>
      <w:r>
        <w:rPr>
          <w:spacing w:val="3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notified</w:t>
      </w:r>
      <w:r>
        <w:rPr>
          <w:spacing w:val="3"/>
        </w:rPr>
        <w:t xml:space="preserve"> </w:t>
      </w:r>
      <w:r>
        <w:t>date.</w:t>
      </w:r>
    </w:p>
    <w:p w:rsidR="00100356" w:rsidRPr="00A43849" w:rsidRDefault="00100356">
      <w:pPr>
        <w:pStyle w:val="BodyText"/>
        <w:spacing w:before="8"/>
        <w:jc w:val="left"/>
        <w:rPr>
          <w:b/>
        </w:rPr>
      </w:pPr>
    </w:p>
    <w:p w:rsidR="00100356" w:rsidRPr="00A43849" w:rsidRDefault="00A43849">
      <w:pPr>
        <w:pStyle w:val="ListParagraph"/>
        <w:numPr>
          <w:ilvl w:val="0"/>
          <w:numId w:val="1"/>
        </w:numPr>
        <w:tabs>
          <w:tab w:val="left" w:pos="460"/>
        </w:tabs>
        <w:ind w:left="460" w:hanging="344"/>
        <w:jc w:val="both"/>
        <w:rPr>
          <w:b/>
        </w:rPr>
      </w:pPr>
      <w:r w:rsidRPr="00A43849">
        <w:rPr>
          <w:b/>
          <w:color w:val="CC0000"/>
        </w:rPr>
        <w:t>If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I</w:t>
      </w:r>
      <w:r w:rsidRPr="00A43849">
        <w:rPr>
          <w:b/>
          <w:color w:val="CC0000"/>
          <w:spacing w:val="4"/>
        </w:rPr>
        <w:t xml:space="preserve"> </w:t>
      </w:r>
      <w:r w:rsidRPr="00A43849">
        <w:rPr>
          <w:b/>
          <w:color w:val="CC0000"/>
        </w:rPr>
        <w:t>want</w:t>
      </w:r>
      <w:r w:rsidRPr="00A43849">
        <w:rPr>
          <w:b/>
          <w:color w:val="CC0000"/>
          <w:spacing w:val="7"/>
        </w:rPr>
        <w:t xml:space="preserve"> </w:t>
      </w:r>
      <w:r w:rsidRPr="00A43849">
        <w:rPr>
          <w:b/>
          <w:color w:val="CC0000"/>
        </w:rPr>
        <w:t>to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cancel</w:t>
      </w:r>
      <w:r w:rsidRPr="00A43849">
        <w:rPr>
          <w:b/>
          <w:color w:val="CC0000"/>
          <w:spacing w:val="7"/>
        </w:rPr>
        <w:t xml:space="preserve"> </w:t>
      </w:r>
      <w:r w:rsidRPr="00A43849">
        <w:rPr>
          <w:b/>
          <w:color w:val="CC0000"/>
        </w:rPr>
        <w:t>my</w:t>
      </w:r>
      <w:r w:rsidRPr="00A43849">
        <w:rPr>
          <w:b/>
          <w:color w:val="CC0000"/>
          <w:spacing w:val="7"/>
        </w:rPr>
        <w:t xml:space="preserve"> </w:t>
      </w:r>
      <w:r w:rsidRPr="00A43849">
        <w:rPr>
          <w:b/>
          <w:color w:val="CC0000"/>
        </w:rPr>
        <w:t>admission,</w:t>
      </w:r>
      <w:r w:rsidRPr="00A43849">
        <w:rPr>
          <w:b/>
          <w:color w:val="CC0000"/>
          <w:spacing w:val="12"/>
        </w:rPr>
        <w:t xml:space="preserve"> </w:t>
      </w:r>
      <w:r w:rsidRPr="00A43849">
        <w:rPr>
          <w:b/>
          <w:color w:val="CC0000"/>
        </w:rPr>
        <w:t>what</w:t>
      </w:r>
      <w:r w:rsidRPr="00A43849">
        <w:rPr>
          <w:b/>
          <w:color w:val="CC0000"/>
          <w:spacing w:val="9"/>
        </w:rPr>
        <w:t xml:space="preserve"> </w:t>
      </w:r>
      <w:r w:rsidRPr="00A43849">
        <w:rPr>
          <w:b/>
          <w:color w:val="CC0000"/>
        </w:rPr>
        <w:t>is</w:t>
      </w:r>
      <w:r w:rsidRPr="00A43849">
        <w:rPr>
          <w:b/>
          <w:color w:val="CC0000"/>
          <w:spacing w:val="10"/>
        </w:rPr>
        <w:t xml:space="preserve"> </w:t>
      </w:r>
      <w:r w:rsidRPr="00A43849">
        <w:rPr>
          <w:b/>
          <w:color w:val="CC0000"/>
        </w:rPr>
        <w:t>the</w:t>
      </w:r>
      <w:r w:rsidRPr="00A43849">
        <w:rPr>
          <w:b/>
          <w:color w:val="CC0000"/>
          <w:spacing w:val="2"/>
        </w:rPr>
        <w:t xml:space="preserve"> </w:t>
      </w:r>
      <w:r w:rsidRPr="00A43849">
        <w:rPr>
          <w:b/>
          <w:color w:val="CC0000"/>
        </w:rPr>
        <w:t>procedure?</w:t>
      </w:r>
    </w:p>
    <w:p w:rsidR="00100356" w:rsidRDefault="00A43849">
      <w:pPr>
        <w:pStyle w:val="BodyText"/>
        <w:spacing w:before="9" w:line="244" w:lineRule="auto"/>
        <w:ind w:left="812" w:right="126"/>
      </w:pPr>
      <w:r w:rsidRPr="00A43849">
        <w:t>To cancel your admission,</w:t>
      </w:r>
      <w:r w:rsidRPr="00A43849">
        <w:rPr>
          <w:spacing w:val="1"/>
        </w:rPr>
        <w:t xml:space="preserve"> </w:t>
      </w:r>
      <w:r w:rsidRPr="00A43849">
        <w:t>you need to apply in</w:t>
      </w:r>
      <w:r w:rsidRPr="00A43849">
        <w:rPr>
          <w:spacing w:val="1"/>
        </w:rPr>
        <w:t xml:space="preserve"> </w:t>
      </w:r>
      <w:r w:rsidRPr="00A43849">
        <w:t>writing</w:t>
      </w:r>
      <w:r>
        <w:t xml:space="preserve"> to the</w:t>
      </w:r>
      <w:r>
        <w:rPr>
          <w:spacing w:val="55"/>
        </w:rPr>
        <w:t xml:space="preserve"> </w:t>
      </w:r>
      <w:r>
        <w:t>Principal.</w:t>
      </w:r>
      <w:r>
        <w:rPr>
          <w:spacing w:val="55"/>
        </w:rPr>
        <w:t xml:space="preserve"> </w:t>
      </w:r>
      <w:r>
        <w:t>If approved,</w:t>
      </w:r>
      <w:r>
        <w:rPr>
          <w:spacing w:val="5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to pay the cancellation fee and present the original Mark sheet of HS or Equivalent</w:t>
      </w:r>
      <w:r>
        <w:rPr>
          <w:spacing w:val="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office.</w:t>
      </w:r>
    </w:p>
    <w:p w:rsidR="00100356" w:rsidRDefault="00100356">
      <w:pPr>
        <w:pStyle w:val="BodyText"/>
        <w:jc w:val="left"/>
        <w:rPr>
          <w:sz w:val="20"/>
        </w:rPr>
      </w:pPr>
    </w:p>
    <w:p w:rsidR="00100356" w:rsidRDefault="00100356">
      <w:pPr>
        <w:pStyle w:val="BodyText"/>
        <w:spacing w:before="3"/>
        <w:jc w:val="left"/>
        <w:rPr>
          <w:sz w:val="17"/>
        </w:rPr>
      </w:pPr>
    </w:p>
    <w:p w:rsidR="00100356" w:rsidRDefault="00A43849">
      <w:pPr>
        <w:pStyle w:val="BodyText"/>
        <w:spacing w:before="96" w:line="244" w:lineRule="auto"/>
        <w:ind w:left="867"/>
        <w:jc w:val="left"/>
        <w:rPr>
          <w:b/>
          <w:color w:val="002060"/>
          <w:spacing w:val="3"/>
          <w:shd w:val="clear" w:color="auto" w:fill="FFFF00"/>
        </w:rPr>
      </w:pPr>
      <w:r w:rsidRPr="00A43849">
        <w:rPr>
          <w:b/>
          <w:color w:val="002060"/>
          <w:shd w:val="clear" w:color="auto" w:fill="FFFF00"/>
        </w:rPr>
        <w:t>If</w:t>
      </w:r>
      <w:r w:rsidRPr="00A43849">
        <w:rPr>
          <w:b/>
          <w:color w:val="002060"/>
          <w:spacing w:val="13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you</w:t>
      </w:r>
      <w:r w:rsidRPr="00A43849">
        <w:rPr>
          <w:b/>
          <w:color w:val="002060"/>
          <w:spacing w:val="16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have</w:t>
      </w:r>
      <w:r w:rsidRPr="00A43849">
        <w:rPr>
          <w:b/>
          <w:color w:val="002060"/>
          <w:spacing w:val="13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taken</w:t>
      </w:r>
      <w:r w:rsidRPr="00A43849">
        <w:rPr>
          <w:b/>
          <w:color w:val="002060"/>
          <w:spacing w:val="10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admission</w:t>
      </w:r>
      <w:r w:rsidRPr="00A43849">
        <w:rPr>
          <w:b/>
          <w:color w:val="002060"/>
          <w:spacing w:val="14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elsewhere,</w:t>
      </w:r>
      <w:r w:rsidRPr="00A43849">
        <w:rPr>
          <w:b/>
          <w:color w:val="002060"/>
          <w:spacing w:val="12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then</w:t>
      </w:r>
      <w:r w:rsidRPr="00A43849">
        <w:rPr>
          <w:b/>
          <w:color w:val="002060"/>
          <w:spacing w:val="12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you</w:t>
      </w:r>
      <w:r w:rsidRPr="00A43849">
        <w:rPr>
          <w:b/>
          <w:color w:val="002060"/>
          <w:spacing w:val="11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will</w:t>
      </w:r>
      <w:r w:rsidRPr="00A43849">
        <w:rPr>
          <w:b/>
          <w:color w:val="002060"/>
          <w:spacing w:val="12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NOT</w:t>
      </w:r>
      <w:r w:rsidRPr="00A43849">
        <w:rPr>
          <w:b/>
          <w:color w:val="002060"/>
          <w:spacing w:val="12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be</w:t>
      </w:r>
      <w:r w:rsidRPr="00A43849">
        <w:rPr>
          <w:b/>
          <w:color w:val="002060"/>
          <w:spacing w:val="10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considered</w:t>
      </w:r>
      <w:r w:rsidRPr="00A43849">
        <w:rPr>
          <w:b/>
          <w:color w:val="002060"/>
          <w:spacing w:val="9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for</w:t>
      </w:r>
      <w:r w:rsidRPr="00A43849">
        <w:rPr>
          <w:b/>
          <w:color w:val="002060"/>
          <w:spacing w:val="14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admission</w:t>
      </w:r>
      <w:r w:rsidRPr="00A43849">
        <w:rPr>
          <w:b/>
          <w:color w:val="002060"/>
          <w:spacing w:val="15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to</w:t>
      </w:r>
      <w:r w:rsidRPr="00A43849">
        <w:rPr>
          <w:b/>
          <w:color w:val="002060"/>
          <w:spacing w:val="-52"/>
        </w:rPr>
        <w:t xml:space="preserve"> </w:t>
      </w:r>
      <w:r w:rsidRPr="00A43849">
        <w:rPr>
          <w:b/>
          <w:color w:val="002060"/>
          <w:shd w:val="clear" w:color="auto" w:fill="FFFF00"/>
        </w:rPr>
        <w:t>pass</w:t>
      </w:r>
      <w:r w:rsidRPr="00A43849">
        <w:rPr>
          <w:b/>
          <w:color w:val="002060"/>
          <w:spacing w:val="-1"/>
          <w:shd w:val="clear" w:color="auto" w:fill="FFFF00"/>
        </w:rPr>
        <w:t xml:space="preserve"> </w:t>
      </w:r>
      <w:r w:rsidRPr="00A43849">
        <w:rPr>
          <w:b/>
          <w:color w:val="002060"/>
          <w:shd w:val="clear" w:color="auto" w:fill="FFFF00"/>
        </w:rPr>
        <w:t>course.</w:t>
      </w:r>
      <w:r w:rsidRPr="00A43849">
        <w:rPr>
          <w:b/>
          <w:color w:val="002060"/>
          <w:spacing w:val="3"/>
          <w:shd w:val="clear" w:color="auto" w:fill="FFFF00"/>
        </w:rPr>
        <w:t xml:space="preserve"> </w:t>
      </w:r>
    </w:p>
    <w:p w:rsidR="00A43849" w:rsidRDefault="00A43849">
      <w:pPr>
        <w:pStyle w:val="BodyText"/>
        <w:spacing w:before="96" w:line="244" w:lineRule="auto"/>
        <w:ind w:left="867"/>
        <w:jc w:val="left"/>
        <w:rPr>
          <w:b/>
          <w:color w:val="002060"/>
          <w:spacing w:val="3"/>
          <w:shd w:val="clear" w:color="auto" w:fill="FFFF00"/>
        </w:rPr>
      </w:pPr>
    </w:p>
    <w:p w:rsidR="00A43849" w:rsidRDefault="00A43849">
      <w:pPr>
        <w:pStyle w:val="BodyText"/>
        <w:spacing w:before="96" w:line="244" w:lineRule="auto"/>
        <w:ind w:left="867"/>
        <w:jc w:val="left"/>
        <w:rPr>
          <w:b/>
          <w:color w:val="002060"/>
          <w:spacing w:val="3"/>
          <w:shd w:val="clear" w:color="auto" w:fill="FFFF00"/>
        </w:rPr>
      </w:pPr>
    </w:p>
    <w:p w:rsidR="003E1801" w:rsidRPr="003E1801" w:rsidRDefault="00A43849" w:rsidP="003E1801">
      <w:pPr>
        <w:pStyle w:val="BodyText"/>
        <w:spacing w:before="96" w:line="244" w:lineRule="auto"/>
        <w:ind w:left="867"/>
        <w:rPr>
          <w:b/>
          <w:color w:val="002060"/>
          <w:spacing w:val="3"/>
          <w:sz w:val="40"/>
          <w:szCs w:val="40"/>
          <w:shd w:val="clear" w:color="auto" w:fill="FFFF00"/>
        </w:rPr>
      </w:pPr>
      <w:r w:rsidRPr="00A43849">
        <w:rPr>
          <w:b/>
          <w:color w:val="002060"/>
          <w:spacing w:val="3"/>
          <w:sz w:val="40"/>
          <w:szCs w:val="40"/>
          <w:shd w:val="clear" w:color="auto" w:fill="FFFF00"/>
        </w:rPr>
        <w:t xml:space="preserve">For More Details Contact :  </w:t>
      </w:r>
      <w:r w:rsidR="003E1801" w:rsidRPr="003E1801">
        <w:rPr>
          <w:b/>
          <w:color w:val="002060"/>
          <w:spacing w:val="3"/>
          <w:sz w:val="40"/>
          <w:szCs w:val="40"/>
          <w:shd w:val="clear" w:color="auto" w:fill="FFFF00"/>
        </w:rPr>
        <w:t>9153179410</w:t>
      </w:r>
      <w:r w:rsidR="003E1801">
        <w:rPr>
          <w:b/>
          <w:color w:val="002060"/>
          <w:spacing w:val="3"/>
          <w:sz w:val="40"/>
          <w:szCs w:val="40"/>
          <w:shd w:val="clear" w:color="auto" w:fill="FFFF00"/>
        </w:rPr>
        <w:t xml:space="preserve"> ,</w:t>
      </w:r>
      <w:bookmarkStart w:id="0" w:name="_GoBack"/>
      <w:bookmarkEnd w:id="0"/>
    </w:p>
    <w:p w:rsidR="00A43849" w:rsidRPr="00A43849" w:rsidRDefault="003E1801" w:rsidP="003E1801">
      <w:pPr>
        <w:pStyle w:val="BodyText"/>
        <w:spacing w:before="96" w:line="244" w:lineRule="auto"/>
        <w:ind w:left="867"/>
        <w:jc w:val="left"/>
        <w:rPr>
          <w:b/>
          <w:color w:val="002060"/>
          <w:spacing w:val="3"/>
          <w:sz w:val="40"/>
          <w:szCs w:val="40"/>
          <w:shd w:val="clear" w:color="auto" w:fill="FFFF00"/>
        </w:rPr>
      </w:pPr>
      <w:r w:rsidRPr="003E1801">
        <w:rPr>
          <w:b/>
          <w:color w:val="002060"/>
          <w:spacing w:val="3"/>
          <w:sz w:val="40"/>
          <w:szCs w:val="40"/>
          <w:shd w:val="clear" w:color="auto" w:fill="FFFF00"/>
        </w:rPr>
        <w:t>9123362587</w:t>
      </w:r>
    </w:p>
    <w:p w:rsidR="00A43849" w:rsidRPr="00A43849" w:rsidRDefault="00A43849" w:rsidP="00A43849">
      <w:pPr>
        <w:pStyle w:val="BodyText"/>
        <w:spacing w:before="96" w:line="244" w:lineRule="auto"/>
        <w:ind w:left="867"/>
        <w:jc w:val="left"/>
        <w:rPr>
          <w:b/>
          <w:color w:val="002060"/>
          <w:sz w:val="40"/>
          <w:szCs w:val="40"/>
        </w:rPr>
      </w:pPr>
      <w:r w:rsidRPr="00A43849">
        <w:rPr>
          <w:b/>
          <w:color w:val="002060"/>
          <w:spacing w:val="3"/>
          <w:sz w:val="40"/>
          <w:szCs w:val="40"/>
          <w:shd w:val="clear" w:color="auto" w:fill="FFFF00"/>
        </w:rPr>
        <w:t>OR</w:t>
      </w:r>
    </w:p>
    <w:p w:rsidR="00A43849" w:rsidRPr="00A43849" w:rsidRDefault="00A43849" w:rsidP="00A43849">
      <w:pPr>
        <w:pStyle w:val="BodyText"/>
        <w:spacing w:before="96" w:line="244" w:lineRule="auto"/>
        <w:ind w:left="867"/>
        <w:rPr>
          <w:b/>
          <w:color w:val="002060"/>
          <w:spacing w:val="3"/>
          <w:shd w:val="clear" w:color="auto" w:fill="FFFF00"/>
        </w:rPr>
      </w:pPr>
      <w:r w:rsidRPr="00A43849">
        <w:rPr>
          <w:b/>
          <w:color w:val="002060"/>
          <w:spacing w:val="3"/>
          <w:sz w:val="40"/>
          <w:szCs w:val="40"/>
          <w:shd w:val="clear" w:color="auto" w:fill="FFFF00"/>
        </w:rPr>
        <w:t>magrahatcollege15@gmail.com</w:t>
      </w:r>
    </w:p>
    <w:p w:rsidR="00A43849" w:rsidRPr="00A43849" w:rsidRDefault="00A43849" w:rsidP="00A43849">
      <w:pPr>
        <w:pStyle w:val="BodyText"/>
        <w:spacing w:before="96" w:line="244" w:lineRule="auto"/>
        <w:ind w:left="867"/>
        <w:rPr>
          <w:b/>
          <w:color w:val="002060"/>
          <w:spacing w:val="3"/>
          <w:shd w:val="clear" w:color="auto" w:fill="FFFF00"/>
        </w:rPr>
      </w:pPr>
    </w:p>
    <w:sectPr w:rsidR="00A43849" w:rsidRPr="00A43849">
      <w:pgSz w:w="12240" w:h="15840"/>
      <w:pgMar w:top="96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28B"/>
    <w:multiLevelType w:val="hybridMultilevel"/>
    <w:tmpl w:val="455680EC"/>
    <w:lvl w:ilvl="0" w:tplc="81F89F68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color w:val="CC0000"/>
        <w:spacing w:val="-3"/>
        <w:w w:val="97"/>
        <w:sz w:val="22"/>
        <w:szCs w:val="22"/>
        <w:lang w:val="en-US" w:eastAsia="en-US" w:bidi="ar-SA"/>
      </w:rPr>
    </w:lvl>
    <w:lvl w:ilvl="1" w:tplc="CC100E2C">
      <w:numFmt w:val="bullet"/>
      <w:lvlText w:val="•"/>
      <w:lvlJc w:val="left"/>
      <w:pPr>
        <w:ind w:left="1292" w:hanging="286"/>
      </w:pPr>
      <w:rPr>
        <w:rFonts w:hint="default"/>
        <w:lang w:val="en-US" w:eastAsia="en-US" w:bidi="ar-SA"/>
      </w:rPr>
    </w:lvl>
    <w:lvl w:ilvl="2" w:tplc="295E54EC">
      <w:numFmt w:val="bullet"/>
      <w:lvlText w:val="•"/>
      <w:lvlJc w:val="left"/>
      <w:pPr>
        <w:ind w:left="2184" w:hanging="286"/>
      </w:pPr>
      <w:rPr>
        <w:rFonts w:hint="default"/>
        <w:lang w:val="en-US" w:eastAsia="en-US" w:bidi="ar-SA"/>
      </w:rPr>
    </w:lvl>
    <w:lvl w:ilvl="3" w:tplc="5F7A4CBA">
      <w:numFmt w:val="bullet"/>
      <w:lvlText w:val="•"/>
      <w:lvlJc w:val="left"/>
      <w:pPr>
        <w:ind w:left="3076" w:hanging="286"/>
      </w:pPr>
      <w:rPr>
        <w:rFonts w:hint="default"/>
        <w:lang w:val="en-US" w:eastAsia="en-US" w:bidi="ar-SA"/>
      </w:rPr>
    </w:lvl>
    <w:lvl w:ilvl="4" w:tplc="DB3AE430">
      <w:numFmt w:val="bullet"/>
      <w:lvlText w:val="•"/>
      <w:lvlJc w:val="left"/>
      <w:pPr>
        <w:ind w:left="3968" w:hanging="286"/>
      </w:pPr>
      <w:rPr>
        <w:rFonts w:hint="default"/>
        <w:lang w:val="en-US" w:eastAsia="en-US" w:bidi="ar-SA"/>
      </w:rPr>
    </w:lvl>
    <w:lvl w:ilvl="5" w:tplc="A0B6FBCA">
      <w:numFmt w:val="bullet"/>
      <w:lvlText w:val="•"/>
      <w:lvlJc w:val="left"/>
      <w:pPr>
        <w:ind w:left="4860" w:hanging="286"/>
      </w:pPr>
      <w:rPr>
        <w:rFonts w:hint="default"/>
        <w:lang w:val="en-US" w:eastAsia="en-US" w:bidi="ar-SA"/>
      </w:rPr>
    </w:lvl>
    <w:lvl w:ilvl="6" w:tplc="100CE3E8">
      <w:numFmt w:val="bullet"/>
      <w:lvlText w:val="•"/>
      <w:lvlJc w:val="left"/>
      <w:pPr>
        <w:ind w:left="5752" w:hanging="286"/>
      </w:pPr>
      <w:rPr>
        <w:rFonts w:hint="default"/>
        <w:lang w:val="en-US" w:eastAsia="en-US" w:bidi="ar-SA"/>
      </w:rPr>
    </w:lvl>
    <w:lvl w:ilvl="7" w:tplc="B6F20374">
      <w:numFmt w:val="bullet"/>
      <w:lvlText w:val="•"/>
      <w:lvlJc w:val="left"/>
      <w:pPr>
        <w:ind w:left="6644" w:hanging="286"/>
      </w:pPr>
      <w:rPr>
        <w:rFonts w:hint="default"/>
        <w:lang w:val="en-US" w:eastAsia="en-US" w:bidi="ar-SA"/>
      </w:rPr>
    </w:lvl>
    <w:lvl w:ilvl="8" w:tplc="B3C8B244">
      <w:numFmt w:val="bullet"/>
      <w:lvlText w:val="•"/>
      <w:lvlJc w:val="left"/>
      <w:pPr>
        <w:ind w:left="7536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0356"/>
    <w:rsid w:val="00100356"/>
    <w:rsid w:val="003E1801"/>
    <w:rsid w:val="00A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63"/>
      <w:ind w:left="2532" w:right="265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47" w:hanging="2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63"/>
      <w:ind w:left="2532" w:right="265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47" w:hanging="2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FAQs_SMC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FAQs_SMC</dc:title>
  <dc:creator>Biswajit</dc:creator>
  <cp:lastModifiedBy>Biswajit</cp:lastModifiedBy>
  <cp:revision>3</cp:revision>
  <dcterms:created xsi:type="dcterms:W3CDTF">2023-06-21T10:49:00Z</dcterms:created>
  <dcterms:modified xsi:type="dcterms:W3CDTF">2023-06-30T12:09:00Z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2023-06-21T00:00:00Z</vt:filetime>
  </property>
</Properties>
</file>